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E" w:rsidRPr="004F7F2E" w:rsidRDefault="000E17AE" w:rsidP="000E17AE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Příloha č. 1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 xml:space="preserve">ke Smlouvě o součinnosti – založení sdružení s názvem „Česká ženská lobby, </w:t>
      </w:r>
      <w:r>
        <w:rPr>
          <w:rFonts w:ascii="Times New Roman" w:hAnsi="Times New Roman"/>
          <w:b/>
          <w:sz w:val="24"/>
          <w:szCs w:val="24"/>
        </w:rPr>
        <w:t xml:space="preserve">z. </w:t>
      </w: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Pr="004F7F2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b/>
          <w:sz w:val="24"/>
          <w:szCs w:val="24"/>
        </w:rPr>
        <w:t>“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PROHLÁŠENÍ O PŘISTOUPENÍ KE SMLOUVĚ O SOUČINNOSTI – ZALOŽENÍ SDRUŽENÍ S </w:t>
      </w:r>
      <w:r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>
        <w:rPr>
          <w:rFonts w:ascii="Times New Roman" w:hAnsi="Times New Roman"/>
          <w:b/>
          <w:sz w:val="24"/>
          <w:szCs w:val="24"/>
        </w:rPr>
        <w:t>s.</w:t>
      </w:r>
      <w:proofErr w:type="gramEnd"/>
      <w:r w:rsidRPr="004F7F2E">
        <w:rPr>
          <w:rFonts w:ascii="Times New Roman" w:hAnsi="Times New Roman"/>
          <w:b/>
          <w:sz w:val="24"/>
          <w:szCs w:val="24"/>
        </w:rPr>
        <w:t>“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</w:p>
    <w:p w:rsidR="000E17A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Zastoupená/ý: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 xml:space="preserve">Rozhodnutím valné hromady sdružení „Česká ženská lobby, </w:t>
      </w:r>
      <w:proofErr w:type="spellStart"/>
      <w:proofErr w:type="gramStart"/>
      <w:r w:rsidRPr="004F7F2E">
        <w:rPr>
          <w:rFonts w:ascii="Times New Roman" w:hAnsi="Times New Roman"/>
          <w:sz w:val="24"/>
          <w:szCs w:val="24"/>
        </w:rPr>
        <w:t>o.s</w:t>
      </w:r>
      <w:proofErr w:type="spellEnd"/>
      <w:r w:rsidRPr="004F7F2E">
        <w:rPr>
          <w:rFonts w:ascii="Times New Roman" w:hAnsi="Times New Roman"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sz w:val="24"/>
          <w:szCs w:val="24"/>
        </w:rPr>
        <w:t xml:space="preserve">“ (dále sdružení) ze dne </w:t>
      </w:r>
      <w:r>
        <w:rPr>
          <w:rFonts w:ascii="Times New Roman" w:hAnsi="Times New Roman"/>
          <w:sz w:val="24"/>
          <w:szCs w:val="24"/>
        </w:rPr>
        <w:t>…………….</w:t>
      </w:r>
      <w:r w:rsidRPr="004F7F2E">
        <w:rPr>
          <w:rFonts w:ascii="Times New Roman" w:hAnsi="Times New Roman"/>
          <w:sz w:val="24"/>
          <w:szCs w:val="24"/>
        </w:rPr>
        <w:t xml:space="preserve"> a následného hlasování byl schválen vznik členství přistupující členky ve sdružení.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II.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Přistupující členka prohlašuje, že se seznámila s programovými prioritami sdružení, se smlouvou o součinnosti a se stanovami sdružení v posledním znění a s jejich obsahem souhlasí.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 xml:space="preserve">Přistupující členka svým podpisem pod tímto prohlášením stvrzuje, že přistupuje ke smlouvě o součinnosti, stává se řádnou/přidruženou členkou sdružení „Česká ženská lobby, </w:t>
      </w:r>
      <w:proofErr w:type="spellStart"/>
      <w:proofErr w:type="gramStart"/>
      <w:r w:rsidRPr="004F7F2E">
        <w:rPr>
          <w:rFonts w:ascii="Times New Roman" w:hAnsi="Times New Roman"/>
          <w:sz w:val="24"/>
          <w:szCs w:val="24"/>
        </w:rPr>
        <w:t>o.s</w:t>
      </w:r>
      <w:proofErr w:type="spellEnd"/>
      <w:r w:rsidRPr="004F7F2E">
        <w:rPr>
          <w:rFonts w:ascii="Times New Roman" w:hAnsi="Times New Roman"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sz w:val="24"/>
          <w:szCs w:val="24"/>
        </w:rPr>
        <w:t xml:space="preserve">“ se sídlem </w:t>
      </w:r>
      <w:r>
        <w:rPr>
          <w:rFonts w:ascii="Times New Roman" w:hAnsi="Times New Roman"/>
          <w:sz w:val="24"/>
          <w:szCs w:val="24"/>
        </w:rPr>
        <w:t>Plzeňská 846/66, 150 00 Praha</w:t>
      </w:r>
      <w:r w:rsidRPr="004F7F2E">
        <w:rPr>
          <w:rFonts w:ascii="Times New Roman" w:hAnsi="Times New Roman"/>
          <w:sz w:val="24"/>
          <w:szCs w:val="24"/>
        </w:rPr>
        <w:t>, IČ: 22688668, a přebírá práva a povinnosti členky sdružení stanovené ve smlouvě o součinnosti a ve stanovách sdružení.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III.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Toto prohlášení nabývá účinnosti dnem podpisu přistupující členkou.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0E17AE" w:rsidRPr="0028704C" w:rsidTr="005A2868">
        <w:trPr>
          <w:trHeight w:val="325"/>
        </w:trPr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 xml:space="preserve">V Praze dne </w:t>
            </w:r>
          </w:p>
        </w:tc>
      </w:tr>
      <w:tr w:rsidR="000E17AE" w:rsidRPr="0028704C" w:rsidTr="005A2868"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AE" w:rsidRPr="0028704C" w:rsidTr="005A2868"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Přistupující členka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Zastoupená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2659A6" w:rsidRPr="008E6C74" w:rsidRDefault="002659A6" w:rsidP="000E17AE"/>
    <w:sectPr w:rsidR="002659A6" w:rsidRPr="008E6C74" w:rsidSect="00450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5A" w:rsidRDefault="00821D5A" w:rsidP="00450448">
      <w:pPr>
        <w:spacing w:after="0" w:line="240" w:lineRule="auto"/>
      </w:pPr>
      <w:r>
        <w:separator/>
      </w:r>
    </w:p>
  </w:endnote>
  <w:endnote w:type="continuationSeparator" w:id="0">
    <w:p w:rsidR="00821D5A" w:rsidRDefault="00821D5A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450448" w:rsidRPr="008E6C74" w:rsidRDefault="00450448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Aliance žen s rakovinou prsu / APERIO – Společnost pro zdravé rodičovství / Asociace podnikatelek a manažerek ČR / Business and Professional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ČR / Česká asociace dul / Český helsinský výbor / Česká konfederace porodních asistentek / Český svaz žen / Evropská kontaktní skupina / Fórum 50 % / 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Genderová studia FSS MU / Genderové informační centrum Nora / Hnutí za aktivní mateřství / Klub K2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ženy a věda (SOÚ AV ČR) / NESEHNUTÍ Brno / Oddělení Gen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der &amp; sociologie (SOÚ AV ČR)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Otevřená společ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nost / Pomoc v nouzi, o.p.s.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Rodinné centrum Pexeso / ROSA – centrum pro týrané a osamělé ženy / Unie porodních asistentek / Ženský web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5A" w:rsidRDefault="00821D5A" w:rsidP="00450448">
      <w:pPr>
        <w:spacing w:after="0" w:line="240" w:lineRule="auto"/>
      </w:pPr>
      <w:r>
        <w:separator/>
      </w:r>
    </w:p>
  </w:footnote>
  <w:footnote w:type="continuationSeparator" w:id="0">
    <w:p w:rsidR="00821D5A" w:rsidRDefault="00821D5A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48" w:rsidRDefault="005063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57B31" wp14:editId="6963B9AD">
              <wp:simplePos x="0" y="0"/>
              <wp:positionH relativeFrom="column">
                <wp:posOffset>5320030</wp:posOffset>
              </wp:positionH>
              <wp:positionV relativeFrom="paragraph">
                <wp:posOffset>-184150</wp:posOffset>
              </wp:positionV>
              <wp:extent cx="1552575" cy="885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448" w:rsidRPr="004732CB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Ostrovského 253/3 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150 00 Praha 5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450448" w:rsidRPr="003E0318" w:rsidRDefault="00450448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7B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9pt;margin-top:-14.5pt;width:122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xkwIAAI8FAAAOAAAAZHJzL2Uyb0RvYy54bWysVM1u2zAMvg/YOwi6r068us2COkXWosOA&#10;oi3WDj0rstQIk0RNUmJnb7Tn2IuNkp2fdb102MWmxI+k+PHn7LwzmqyFDwpsTcdHI0qE5dAo+1TT&#10;rw9X7yaUhMhswzRYUdONCPR89vbNWeumooQl6EZ4gk5smLaupssY3bQoAl8Kw8IROGFRKcEbFvHo&#10;n4rGsxa9G12Uo9FJ0YJvnAcuQsDby15JZ9m/lILHWymDiETXFN8W89fn7yJ9i9kZmz555paKD89g&#10;//AKw5TFoDtXlywysvLqL1dGcQ8BZDziYAqQUnGRc8BsxqNn2dwvmRM5FyQnuB1N4f+55TfrO09U&#10;U9OSEssMluhBdBHWv34SB1qQMlHUujBF5L1DbOw+Qoel3t4HvEyZd9Kb9MecCOqR7M2OYPRIeDKq&#10;qrI6rSjhqJtMqklZJTfF3tr5ED8JMCQJNfVYwMwrW1+H2EO3kBQsgFbNldI6H1LTiAvtyZphuXXM&#10;b0Tnf6C0JW1NT95Xo+zYQjLvPWub3IjcNkO4lHmfYZbiRouE0faLkEhbTvSF2IxzYXfxMzqhJIZ6&#10;jeGA37/qNcZ9HmiRI4ONO2OjLPicfZ6zPWXNty1lssdjbQ7yTmLsFt3QEQtoNtgQHvqpCo5fKaza&#10;NQvxjnkcI+wBXA3xFj9SA7IOg0TJEvyPl+4THrsbtZS0OJY1Dd9XzAtK9GeLff9hfHyc5jgfjqvT&#10;Eg/+ULM41NiVuQBshTEuIcezmPBRb0XpwTziBpmnqKhilmPsmsateBH7ZYEbiIv5PINwch2L1/be&#10;8eQ60Zt68qF7ZN4NjRux5W9gO8Bs+qx/e2yytDBfRZAqN3ciuGd1IB6nPo/HsKHSWjk8Z9R+j85+&#10;AwAA//8DAFBLAwQUAAYACAAAACEANxY17eMAAAAMAQAADwAAAGRycy9kb3ducmV2LnhtbEyPS0/D&#10;MBCE70j8B2uRuKDWaaLSEOJUCPGQeqPhIW5uvCQR8TqK3ST8e7YnuM1qRrPf5NvZdmLEwbeOFKyW&#10;EQikypmWagWv5eMiBeGDJqM7R6jgBz1si/OzXGfGTfSC4z7UgkvIZ1pBE0KfSemrBq32S9cjsffl&#10;BqsDn0MtzaAnLredjKPoWlrdEn9odI/3DVbf+6NV8HlVf+z8/PQ2Jeukf3gey827KZW6vJjvbkEE&#10;nMNfGE74jA4FMx3ckYwXnYI02TB6ULCIb3jUKRGlcQLiwGoVrUEWufw/ovgFAAD//wMAUEsBAi0A&#10;FAAGAAgAAAAhALaDOJL+AAAA4QEAABMAAAAAAAAAAAAAAAAAAAAAAFtDb250ZW50X1R5cGVzXS54&#10;bWxQSwECLQAUAAYACAAAACEAOP0h/9YAAACUAQAACwAAAAAAAAAAAAAAAAAvAQAAX3JlbHMvLnJl&#10;bHNQSwECLQAUAAYACAAAACEAm5onMZMCAACPBQAADgAAAAAAAAAAAAAAAAAuAgAAZHJzL2Uyb0Rv&#10;Yy54bWxQSwECLQAUAAYACAAAACEANxY17eMAAAAMAQAADwAAAAAAAAAAAAAAAADtBAAAZHJzL2Rv&#10;d25yZXYueG1sUEsFBgAAAAAEAAQA8wAAAP0FAAAAAA==&#10;" fillcolor="white [3201]" stroked="f" strokeweight=".5pt">
              <v:textbox>
                <w:txbxContent>
                  <w:p w:rsidR="00450448" w:rsidRPr="004732CB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Ostrovského 253/3 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150 00 Praha 5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450448" w:rsidRPr="003E0318" w:rsidRDefault="00450448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1369EDB" wp14:editId="07792BA0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A3F6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63AE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61227F"/>
    <w:rsid w:val="00612D46"/>
    <w:rsid w:val="0062349E"/>
    <w:rsid w:val="006A35DC"/>
    <w:rsid w:val="006E160A"/>
    <w:rsid w:val="00702230"/>
    <w:rsid w:val="0070322D"/>
    <w:rsid w:val="00723481"/>
    <w:rsid w:val="00744860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7370C"/>
    <w:rsid w:val="008E3204"/>
    <w:rsid w:val="008E6C74"/>
    <w:rsid w:val="00903FB7"/>
    <w:rsid w:val="00917B24"/>
    <w:rsid w:val="00917B32"/>
    <w:rsid w:val="0093129A"/>
    <w:rsid w:val="00960989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200FF"/>
    <w:rsid w:val="00D23FE4"/>
    <w:rsid w:val="00D65AC5"/>
    <w:rsid w:val="00D7657F"/>
    <w:rsid w:val="00DB34EE"/>
    <w:rsid w:val="00DB40C0"/>
    <w:rsid w:val="00DB53FD"/>
    <w:rsid w:val="00DC6692"/>
    <w:rsid w:val="00DF4AEE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A5E0-2959-4657-A2F3-14F3E6F6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Hana Stelzerova</cp:lastModifiedBy>
  <cp:revision>2</cp:revision>
  <cp:lastPrinted>2015-04-28T11:44:00Z</cp:lastPrinted>
  <dcterms:created xsi:type="dcterms:W3CDTF">2015-11-02T14:01:00Z</dcterms:created>
  <dcterms:modified xsi:type="dcterms:W3CDTF">2015-11-02T14:01:00Z</dcterms:modified>
</cp:coreProperties>
</file>